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CC" w:rsidRPr="00880429" w:rsidRDefault="00E85ECC" w:rsidP="00E85ECC">
      <w:pPr>
        <w:spacing w:after="0" w:line="240" w:lineRule="auto"/>
        <w:jc w:val="both"/>
        <w:rPr>
          <w:b/>
          <w:i/>
          <w:sz w:val="44"/>
        </w:rPr>
      </w:pPr>
      <w:r w:rsidRPr="00880429">
        <w:rPr>
          <w:b/>
          <w:i/>
          <w:sz w:val="44"/>
          <w:u w:val="single"/>
        </w:rPr>
        <w:t xml:space="preserve">Handreichung </w:t>
      </w:r>
      <w:r>
        <w:rPr>
          <w:b/>
          <w:i/>
          <w:sz w:val="44"/>
          <w:u w:val="single"/>
        </w:rPr>
        <w:t>2</w:t>
      </w:r>
      <w:r w:rsidRPr="00880429">
        <w:rPr>
          <w:b/>
          <w:i/>
          <w:sz w:val="44"/>
          <w:u w:val="single"/>
        </w:rPr>
        <w:t xml:space="preserve"> (Vorlesevorbereitung):</w:t>
      </w:r>
    </w:p>
    <w:p w:rsidR="0091617D" w:rsidRDefault="00E85ECC" w:rsidP="0091617D">
      <w:pPr>
        <w:rPr>
          <w:i/>
        </w:rPr>
      </w:pPr>
      <w:r w:rsidRPr="0054680F">
        <w:rPr>
          <w:i/>
        </w:rPr>
        <w:t xml:space="preserve">Die folgenden Fragen können Ihnen helfen, sich Klarheit über </w:t>
      </w:r>
      <w:r w:rsidR="007C1EAF">
        <w:rPr>
          <w:i/>
        </w:rPr>
        <w:t xml:space="preserve">Voraussetzungen, </w:t>
      </w:r>
      <w:r w:rsidRPr="0054680F">
        <w:rPr>
          <w:i/>
        </w:rPr>
        <w:t xml:space="preserve">Intentionen und Motivationen </w:t>
      </w:r>
      <w:r w:rsidR="007C1EAF">
        <w:rPr>
          <w:i/>
        </w:rPr>
        <w:t xml:space="preserve">der Zuhörenden </w:t>
      </w:r>
      <w:r w:rsidRPr="0054680F">
        <w:rPr>
          <w:i/>
        </w:rPr>
        <w:t>zu verschaffen und methodische Folgerungen daraus abzuleiten.</w:t>
      </w:r>
      <w:r w:rsidRPr="0054680F">
        <w:rPr>
          <w:i/>
        </w:rPr>
        <w:br/>
      </w:r>
      <w:r w:rsidR="0091617D" w:rsidRPr="0054680F">
        <w:rPr>
          <w:i/>
        </w:rPr>
        <w:t xml:space="preserve">Kreuzen Sie die für Sie zutreffenden Fragen an und notieren Sie </w:t>
      </w:r>
      <w:r w:rsidR="0091617D">
        <w:rPr>
          <w:i/>
        </w:rPr>
        <w:t xml:space="preserve">während Ihrer Vorlesevorbereitung </w:t>
      </w:r>
      <w:r w:rsidR="0091617D" w:rsidRPr="0054680F">
        <w:rPr>
          <w:i/>
        </w:rPr>
        <w:t>stichwortartige Antworten daneben</w:t>
      </w:r>
      <w:r w:rsidR="0091617D">
        <w:rPr>
          <w:i/>
        </w:rPr>
        <w:t>, damit Sie Ihr Tun auch später anhand Ihrer Antworten überprüfen können.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17D" w:rsidTr="0091617D">
        <w:tc>
          <w:tcPr>
            <w:tcW w:w="9062" w:type="dxa"/>
          </w:tcPr>
          <w:p w:rsidR="0091617D" w:rsidRDefault="0091617D" w:rsidP="0091617D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Vor </w:t>
            </w:r>
            <w:r w:rsidRPr="0054680F">
              <w:rPr>
                <w:b/>
                <w:sz w:val="28"/>
                <w:u w:val="single"/>
              </w:rPr>
              <w:t>W</w:t>
            </w:r>
            <w:r>
              <w:rPr>
                <w:b/>
                <w:sz w:val="28"/>
                <w:u w:val="single"/>
              </w:rPr>
              <w:t>em</w:t>
            </w:r>
            <w:r w:rsidRPr="0054680F">
              <w:rPr>
                <w:b/>
                <w:sz w:val="28"/>
                <w:u w:val="single"/>
              </w:rPr>
              <w:t>?</w:t>
            </w:r>
          </w:p>
          <w:p w:rsidR="0091617D" w:rsidRPr="0054680F" w:rsidRDefault="0091617D" w:rsidP="0091617D">
            <w:pPr>
              <w:rPr>
                <w:b/>
                <w:sz w:val="28"/>
                <w:u w:val="single"/>
              </w:rPr>
            </w:pPr>
          </w:p>
          <w:p w:rsidR="0091617D" w:rsidRDefault="0091617D" w:rsidP="0091617D">
            <w:pPr>
              <w:spacing w:line="360" w:lineRule="auto"/>
            </w:pPr>
            <w:r>
              <w:t>An wen unter den Zuhörenden richtet sich das Vorlesen (besonders)?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An wen nicht oder weniger?</w:t>
            </w:r>
            <w:r>
              <w:br/>
              <w:t>Wie könnten Störungen durch diese Personengruppe vermieden werden?</w:t>
            </w:r>
          </w:p>
          <w:p w:rsidR="0091617D" w:rsidRDefault="0091617D" w:rsidP="0091617D">
            <w:pPr>
              <w:spacing w:line="360" w:lineRule="auto"/>
            </w:pPr>
            <w:r>
              <w:t>Welches Alter haben die Zuhörenden?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Wie homogen ist die Gruppe der Zuhörenden?</w:t>
            </w:r>
            <w:r>
              <w:br/>
              <w:t>Wie ließe sich Heterogenität der Zuhörenden produktiv nutzen?</w:t>
            </w:r>
          </w:p>
          <w:p w:rsidR="0091617D" w:rsidRDefault="0091617D" w:rsidP="0091617D">
            <w:pPr>
              <w:spacing w:line="360" w:lineRule="auto"/>
            </w:pPr>
            <w:r>
              <w:t>Welches Hintergrundwissen, welche Erfahrungen und Lebensumstände haben sie?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Wie häufig wurde den Zuhörenden (auch in dieser Zusammensetzung) bereits vorgelesen?</w:t>
            </w:r>
            <w:r>
              <w:br/>
              <w:t xml:space="preserve">Wie vertraut sind die Zuhörenden mit Zuhörregeln wie Aufmerksam-Sein, Still-Sitzen </w:t>
            </w:r>
            <w:proofErr w:type="spellStart"/>
            <w:r>
              <w:t>u.ä.</w:t>
            </w:r>
            <w:proofErr w:type="spellEnd"/>
            <w:r>
              <w:t>?</w:t>
            </w:r>
          </w:p>
          <w:p w:rsidR="0091617D" w:rsidRDefault="0091617D" w:rsidP="0091617D">
            <w:pPr>
              <w:spacing w:line="360" w:lineRule="auto"/>
            </w:pPr>
            <w:r>
              <w:t>Welches Vorwissen zum Inhalt des Textes werden die Zuhörenden mitbringen?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Was gehört zum täglichen Erleben und Erfahrungsschatz der Zuhörenden?</w:t>
            </w:r>
            <w:r>
              <w:br/>
              <w:t>Welche Passagen könnten für die Zuhörenden unbekannt oder schwierig zu verstehen sein?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Wie könnten Sie diese Passagen im Vorhinein möglichst kurz, aber einprägsam erklären?</w:t>
            </w:r>
            <w:r>
              <w:br/>
              <w:t>Können Sie Beispiele, Bilder oder Requisiten bringen, die die Passagen nachvollziehbarer machen?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Welche Wörter könnten unbekannt sein?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Wie können Sie sie erklären?</w:t>
            </w:r>
            <w:r>
              <w:br/>
              <w:t>Wie können Sie sie im Gedächtnis der Zuhörenden verankern?</w:t>
            </w:r>
          </w:p>
          <w:p w:rsidR="0091617D" w:rsidRDefault="0091617D" w:rsidP="0091617D">
            <w:pPr>
              <w:spacing w:line="360" w:lineRule="auto"/>
            </w:pPr>
            <w:r>
              <w:t>Warum sind diese Zuhörenden zugegen (Pflichtprogramm oder freiwillig)?</w:t>
            </w:r>
          </w:p>
          <w:p w:rsidR="0091617D" w:rsidRDefault="0091617D" w:rsidP="0091617D">
            <w:pPr>
              <w:spacing w:line="360" w:lineRule="auto"/>
            </w:pPr>
            <w:r>
              <w:t>Wozu sind die Zuhörenden zugegen?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Welche Erwartungen werden sie an das Vorlesen haben?</w:t>
            </w:r>
            <w:r>
              <w:br/>
              <w:t>Wie könnten sie über diese Erwartungen mit den Zuhörenden ins Gespräch kommen?</w:t>
            </w:r>
            <w:r>
              <w:br/>
              <w:t>Wie könnten Sie die Zuhörenden zum Zuhören motivieren?</w:t>
            </w:r>
          </w:p>
          <w:p w:rsidR="0091617D" w:rsidRDefault="0091617D" w:rsidP="0091617D">
            <w:pPr>
              <w:spacing w:line="360" w:lineRule="auto"/>
            </w:pPr>
            <w:proofErr w:type="spellStart"/>
            <w:r>
              <w:t>Wieviele</w:t>
            </w:r>
            <w:proofErr w:type="spellEnd"/>
            <w:r>
              <w:t xml:space="preserve"> Personen werden zuhören? </w:t>
            </w:r>
          </w:p>
          <w:p w:rsidR="0091617D" w:rsidRDefault="0091617D" w:rsidP="0091617D">
            <w:pPr>
              <w:spacing w:line="360" w:lineRule="auto"/>
            </w:pPr>
            <w:r>
              <w:t xml:space="preserve">Wie und auf was werden die Zuhörenden sitzen? </w:t>
            </w:r>
          </w:p>
          <w:p w:rsidR="0091617D" w:rsidRPr="0091617D" w:rsidRDefault="0091617D" w:rsidP="0091617D">
            <w:pPr>
              <w:spacing w:line="360" w:lineRule="auto"/>
            </w:pPr>
            <w:r>
              <w:t>Werden die Zuhörenden Mimik und Gestik der vorlesenden Person sehen können?</w:t>
            </w:r>
          </w:p>
        </w:tc>
      </w:tr>
    </w:tbl>
    <w:p w:rsidR="00E85ECC" w:rsidRDefault="00E85ECC" w:rsidP="00E85EC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17D" w:rsidTr="0091617D">
        <w:tc>
          <w:tcPr>
            <w:tcW w:w="9062" w:type="dxa"/>
          </w:tcPr>
          <w:p w:rsidR="0091617D" w:rsidRDefault="0091617D" w:rsidP="0091617D">
            <w:pPr>
              <w:rPr>
                <w:b/>
                <w:sz w:val="28"/>
                <w:u w:val="single"/>
              </w:rPr>
            </w:pPr>
            <w:r w:rsidRPr="008D6857">
              <w:rPr>
                <w:b/>
                <w:sz w:val="28"/>
                <w:u w:val="single"/>
              </w:rPr>
              <w:t>Was folgt daraus?</w:t>
            </w:r>
          </w:p>
          <w:p w:rsidR="0091617D" w:rsidRDefault="0091617D" w:rsidP="0091617D">
            <w:pPr>
              <w:spacing w:line="360" w:lineRule="auto"/>
            </w:pPr>
          </w:p>
          <w:p w:rsidR="0091617D" w:rsidRDefault="0091617D" w:rsidP="0091617D">
            <w:pPr>
              <w:spacing w:line="360" w:lineRule="auto"/>
            </w:pPr>
            <w:bookmarkStart w:id="0" w:name="_GoBack"/>
            <w:bookmarkEnd w:id="0"/>
            <w:r>
              <w:t>Welche Konsequenzen ergeben sich aus Ihren Antworten?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für Einführung bzw. Wiederholung von Zuhör-Regeln?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für die Text- bzw. Textpassagenauswahl?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für die Dauer des Vorlesens?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für die räumliche Gestaltung der Vorlesesituation?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 xml:space="preserve">für An- und </w:t>
            </w:r>
            <w:proofErr w:type="spellStart"/>
            <w:r>
              <w:t>Abmoderation</w:t>
            </w:r>
            <w:proofErr w:type="spellEnd"/>
            <w:r>
              <w:t xml:space="preserve"> bzw. Einleitung und Abschluss des Vorlesens?</w:t>
            </w:r>
          </w:p>
          <w:p w:rsidR="0091617D" w:rsidRDefault="0091617D" w:rsidP="00A52C31"/>
        </w:tc>
      </w:tr>
    </w:tbl>
    <w:p w:rsidR="00E85ECC" w:rsidRDefault="00E85ECC" w:rsidP="00E85EC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17D" w:rsidTr="0091617D">
        <w:tc>
          <w:tcPr>
            <w:tcW w:w="9062" w:type="dxa"/>
          </w:tcPr>
          <w:p w:rsidR="0091617D" w:rsidRPr="0054680F" w:rsidRDefault="0091617D" w:rsidP="0091617D">
            <w:pPr>
              <w:spacing w:line="360" w:lineRule="auto"/>
              <w:rPr>
                <w:b/>
                <w:sz w:val="28"/>
                <w:u w:val="single"/>
              </w:rPr>
            </w:pPr>
            <w:r w:rsidRPr="0054680F">
              <w:rPr>
                <w:b/>
                <w:sz w:val="28"/>
                <w:u w:val="single"/>
              </w:rPr>
              <w:t>W</w:t>
            </w:r>
            <w:r>
              <w:rPr>
                <w:b/>
                <w:sz w:val="28"/>
                <w:u w:val="single"/>
              </w:rPr>
              <w:t>ann</w:t>
            </w:r>
            <w:r w:rsidRPr="0054680F">
              <w:rPr>
                <w:b/>
                <w:sz w:val="28"/>
                <w:u w:val="single"/>
              </w:rPr>
              <w:t>?</w:t>
            </w:r>
          </w:p>
          <w:p w:rsidR="0091617D" w:rsidRDefault="0091617D" w:rsidP="0091617D">
            <w:pPr>
              <w:spacing w:line="360" w:lineRule="auto"/>
            </w:pPr>
            <w:r>
              <w:t>Um welche Uhrzeit wird das Vorlesen stattfinden?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Wie fit und konzentriert dürften die Zuhörenden um diese Uhrzeit sein?</w:t>
            </w:r>
            <w:r>
              <w:br/>
              <w:t>Was werden die Zuhörenden zuvor erlebt haben?</w:t>
            </w:r>
            <w:r>
              <w:br/>
              <w:t>In welcher Stimmung und Spannung werden die Zuhörenden zu Beginn des Vorlesens sein?</w:t>
            </w:r>
            <w:r w:rsidRPr="007C1EAF">
              <w:t xml:space="preserve"> </w:t>
            </w:r>
            <w:r>
              <w:br/>
              <w:t>Wie können Sie die Zuhörenden dazu bringen, konzentriert und ruhig zuzuhören?</w:t>
            </w:r>
          </w:p>
          <w:p w:rsidR="0091617D" w:rsidRDefault="0091617D" w:rsidP="0091617D">
            <w:pPr>
              <w:spacing w:line="360" w:lineRule="auto"/>
            </w:pPr>
            <w:r>
              <w:t>Wie lange werden die Zuhörenden aufmerksam sein können?</w:t>
            </w:r>
          </w:p>
          <w:p w:rsidR="0091617D" w:rsidRDefault="0091617D" w:rsidP="0091617D">
            <w:pPr>
              <w:spacing w:line="360" w:lineRule="auto"/>
              <w:ind w:left="708"/>
            </w:pPr>
            <w:r>
              <w:t>Wie oft und welcher Art werden die Zuhörenden eine Pause benötigen?</w:t>
            </w:r>
            <w:r w:rsidRPr="007C1EAF">
              <w:t xml:space="preserve"> </w:t>
            </w:r>
            <w:r>
              <w:br/>
              <w:t>Woran könnten Sie erkennen, dass die Aufmerksamkeit der Zuhörenden sinkt?</w:t>
            </w:r>
          </w:p>
          <w:p w:rsidR="0091617D" w:rsidRDefault="0091617D" w:rsidP="0091617D">
            <w:pPr>
              <w:spacing w:line="360" w:lineRule="auto"/>
            </w:pPr>
            <w:r>
              <w:t>Welche zeitabhängigen Störfaktoren (Schulgong, Schließung des Schulhauses, Zeitschalter..</w:t>
            </w:r>
            <w:proofErr w:type="gramStart"/>
            <w:r>
              <w:t>)</w:t>
            </w:r>
            <w:proofErr w:type="gramEnd"/>
            <w:r>
              <w:t xml:space="preserve"> müssen Sie berücksichtigen?</w:t>
            </w:r>
          </w:p>
          <w:p w:rsidR="0091617D" w:rsidRDefault="0091617D" w:rsidP="00E85ECC">
            <w:pPr>
              <w:rPr>
                <w:b/>
                <w:sz w:val="28"/>
                <w:u w:val="single"/>
              </w:rPr>
            </w:pPr>
          </w:p>
        </w:tc>
      </w:tr>
    </w:tbl>
    <w:p w:rsidR="0091617D" w:rsidRDefault="0091617D" w:rsidP="007C1EA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17D" w:rsidTr="0091617D">
        <w:tc>
          <w:tcPr>
            <w:tcW w:w="9062" w:type="dxa"/>
          </w:tcPr>
          <w:p w:rsidR="0091617D" w:rsidRDefault="0091617D" w:rsidP="0091617D">
            <w:pPr>
              <w:spacing w:line="360" w:lineRule="auto"/>
              <w:rPr>
                <w:b/>
                <w:sz w:val="28"/>
                <w:u w:val="single"/>
              </w:rPr>
            </w:pPr>
            <w:r w:rsidRPr="008D6857">
              <w:rPr>
                <w:b/>
                <w:sz w:val="28"/>
                <w:u w:val="single"/>
              </w:rPr>
              <w:t>Was folgt daraus?</w:t>
            </w:r>
          </w:p>
          <w:p w:rsidR="0091617D" w:rsidRDefault="0091617D" w:rsidP="0091617D">
            <w:pPr>
              <w:spacing w:line="360" w:lineRule="auto"/>
            </w:pPr>
            <w:r>
              <w:t>Welche Konsequenzen ergeben sich aus Ihren Antworten?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für die Text- bzw. Textpassagenauswahl?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für die Dauer des Vorlesens?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 xml:space="preserve">für </w:t>
            </w:r>
            <w:proofErr w:type="spellStart"/>
            <w:r>
              <w:t>Raumwahl</w:t>
            </w:r>
            <w:proofErr w:type="spellEnd"/>
            <w:r>
              <w:t xml:space="preserve"> und Inszenierung des Vorlesens?</w:t>
            </w:r>
          </w:p>
          <w:p w:rsidR="0091617D" w:rsidRDefault="0091617D" w:rsidP="0091617D">
            <w:pPr>
              <w:spacing w:line="360" w:lineRule="auto"/>
              <w:ind w:left="1416"/>
            </w:pPr>
            <w:r>
              <w:t>für Spiele und Übungen zur Einleitung und zum Abschluss des Vorlesens?</w:t>
            </w:r>
          </w:p>
          <w:p w:rsidR="0091617D" w:rsidRDefault="0091617D" w:rsidP="0091617D">
            <w:pPr>
              <w:rPr>
                <w:b/>
                <w:sz w:val="28"/>
                <w:u w:val="single"/>
              </w:rPr>
            </w:pPr>
          </w:p>
        </w:tc>
      </w:tr>
    </w:tbl>
    <w:p w:rsidR="00E85ECC" w:rsidRDefault="00E85ECC"/>
    <w:sectPr w:rsidR="00E85E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30E"/>
    <w:multiLevelType w:val="hybridMultilevel"/>
    <w:tmpl w:val="6BA27F6A"/>
    <w:lvl w:ilvl="0" w:tplc="24507DD4">
      <w:start w:val="1"/>
      <w:numFmt w:val="bullet"/>
      <w:lvlText w:val="e"/>
      <w:lvlJc w:val="left"/>
      <w:pPr>
        <w:ind w:left="720" w:hanging="360"/>
      </w:pPr>
      <w:rPr>
        <w:rFonts w:ascii="Haettenschweiler" w:hAnsi="Haettenschweiler" w:hint="default"/>
        <w:color w:val="auto"/>
        <w:sz w:val="5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C"/>
    <w:rsid w:val="0045373A"/>
    <w:rsid w:val="007C1EAF"/>
    <w:rsid w:val="008A12E3"/>
    <w:rsid w:val="0091617D"/>
    <w:rsid w:val="00A52C31"/>
    <w:rsid w:val="00E85ECC"/>
    <w:rsid w:val="00E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BE87-3E05-4A7F-BAD3-4ED4FF5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5E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5ECC"/>
    <w:pPr>
      <w:ind w:left="720"/>
      <w:contextualSpacing/>
    </w:pPr>
  </w:style>
  <w:style w:type="table" w:styleId="Tabellenraster">
    <w:name w:val="Table Grid"/>
    <w:basedOn w:val="NormaleTabelle"/>
    <w:uiPriority w:val="39"/>
    <w:rsid w:val="009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Franziska</cp:lastModifiedBy>
  <cp:revision>3</cp:revision>
  <dcterms:created xsi:type="dcterms:W3CDTF">2014-09-30T09:03:00Z</dcterms:created>
  <dcterms:modified xsi:type="dcterms:W3CDTF">2015-12-23T10:24:00Z</dcterms:modified>
</cp:coreProperties>
</file>